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19468A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</w:rPr>
        <w:t>-2022</w:t>
      </w:r>
      <w:r w:rsidR="00384B9E" w:rsidRPr="00E927BB">
        <w:rPr>
          <w:b/>
          <w:sz w:val="22"/>
          <w:szCs w:val="22"/>
        </w:rPr>
        <w:t xml:space="preserve">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по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r w:rsidRPr="0015450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8E1732" w:rsidP="008E173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Литературоведческие аспекты </w:t>
            </w:r>
            <w:r w:rsidR="003C392D">
              <w:rPr>
                <w:sz w:val="20"/>
                <w:szCs w:val="20"/>
                <w:lang w:val="kk-KZ"/>
              </w:rPr>
              <w:t>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r w:rsidRPr="00E927BB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проблемная,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решение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</w:rPr>
              <w:t>ситуационные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8E17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Дәдебаев Жанғара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6B252A">
            <w:pPr>
              <w:jc w:val="both"/>
              <w:rPr>
                <w:sz w:val="20"/>
                <w:szCs w:val="20"/>
                <w:lang w:val="en-US"/>
              </w:rPr>
            </w:pPr>
            <w:r w:rsidRPr="006B252A">
              <w:rPr>
                <w:sz w:val="20"/>
                <w:szCs w:val="20"/>
                <w:lang w:val="en-US"/>
              </w:rPr>
              <w:t>dadebaev48@gmail.com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6B252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87019300069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3C392D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3C392D">
              <w:rPr>
                <w:sz w:val="20"/>
                <w:szCs w:val="20"/>
              </w:rPr>
              <w:t xml:space="preserve">изучение  когнитивных аспектов художественного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8E1732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8E1732">
              <w:rPr>
                <w:sz w:val="20"/>
                <w:szCs w:val="20"/>
                <w:lang w:val="kk-KZ"/>
              </w:rPr>
              <w:t>литературоведческие аспекты перевода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8E1732">
              <w:rPr>
                <w:sz w:val="20"/>
                <w:szCs w:val="20"/>
                <w:lang w:val="kk-KZ"/>
              </w:rPr>
              <w:t>литературоведческих аспекто</w:t>
            </w:r>
            <w:r w:rsidR="008E1732" w:rsidRPr="00FD3559">
              <w:rPr>
                <w:sz w:val="20"/>
                <w:szCs w:val="20"/>
              </w:rPr>
              <w:t xml:space="preserve">в </w:t>
            </w:r>
            <w:r w:rsidR="00533508">
              <w:rPr>
                <w:bCs/>
                <w:sz w:val="20"/>
                <w:szCs w:val="20"/>
                <w:lang w:val="kk-KZ"/>
              </w:rPr>
              <w:t>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8E1732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8E1732">
              <w:rPr>
                <w:sz w:val="20"/>
                <w:szCs w:val="20"/>
                <w:lang w:val="kk-KZ"/>
              </w:rPr>
              <w:t>литературоведческие аспекты перевода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>основные понятия и терминологию</w:t>
            </w:r>
            <w:r w:rsidR="008E1732">
              <w:rPr>
                <w:sz w:val="20"/>
                <w:szCs w:val="20"/>
                <w:lang w:val="kk-KZ"/>
              </w:rPr>
              <w:t xml:space="preserve"> литературоведческих аспекто</w:t>
            </w:r>
            <w:r w:rsidR="00FD3559" w:rsidRPr="00FD3559">
              <w:rPr>
                <w:sz w:val="20"/>
                <w:szCs w:val="20"/>
              </w:rPr>
              <w:t xml:space="preserve">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8E1732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анализировать </w:t>
            </w:r>
            <w:r w:rsidR="00533508">
              <w:rPr>
                <w:sz w:val="20"/>
                <w:szCs w:val="20"/>
                <w:lang w:val="kk-KZ"/>
              </w:rPr>
              <w:t>худо</w:t>
            </w:r>
            <w:r w:rsidR="008E1732">
              <w:rPr>
                <w:sz w:val="20"/>
                <w:szCs w:val="20"/>
                <w:lang w:val="kk-KZ"/>
              </w:rPr>
              <w:t>жественные тексты и иих перевод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 xml:space="preserve">енять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8E17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</w:t>
            </w:r>
            <w:r w:rsidR="008E1732">
              <w:rPr>
                <w:sz w:val="20"/>
                <w:szCs w:val="20"/>
                <w:lang w:val="kk-KZ"/>
              </w:rPr>
              <w:t xml:space="preserve">литературоведческие аспекты перевода 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</w:t>
            </w:r>
            <w:r w:rsidR="00DE3CCA">
              <w:rPr>
                <w:sz w:val="20"/>
                <w:szCs w:val="20"/>
              </w:rPr>
              <w:t>иноградов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М.:Изд-во</w:t>
            </w:r>
            <w:proofErr w:type="spellEnd"/>
            <w:r w:rsidR="00DE3CCA">
              <w:rPr>
                <w:sz w:val="20"/>
                <w:szCs w:val="20"/>
              </w:rPr>
              <w:t xml:space="preserve"> МГУ, 2</w:t>
            </w:r>
            <w:r w:rsidR="00DE3CCA">
              <w:rPr>
                <w:sz w:val="20"/>
                <w:szCs w:val="20"/>
                <w:lang w:val="kk-KZ"/>
              </w:rPr>
              <w:t>002</w:t>
            </w:r>
            <w:r w:rsidRPr="00C10E7F">
              <w:rPr>
                <w:sz w:val="20"/>
                <w:szCs w:val="20"/>
              </w:rPr>
              <w:t>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</w:t>
            </w:r>
            <w:r w:rsidR="00DE3CCA">
              <w:rPr>
                <w:sz w:val="20"/>
                <w:szCs w:val="20"/>
              </w:rPr>
              <w:t>перевода. Сб. статей. - М., 2005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</w:t>
            </w:r>
            <w:r w:rsidR="00DE3CCA">
              <w:rPr>
                <w:sz w:val="20"/>
                <w:szCs w:val="20"/>
              </w:rPr>
              <w:t xml:space="preserve">.Р. </w:t>
            </w:r>
            <w:proofErr w:type="spellStart"/>
            <w:r w:rsidR="00DE3CCA">
              <w:rPr>
                <w:sz w:val="20"/>
                <w:szCs w:val="20"/>
              </w:rPr>
              <w:t>Гачечиладзе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Тблиси</w:t>
            </w:r>
            <w:proofErr w:type="spellEnd"/>
            <w:r w:rsidR="00DE3CCA">
              <w:rPr>
                <w:sz w:val="20"/>
                <w:szCs w:val="20"/>
              </w:rPr>
              <w:t>, 2014</w:t>
            </w:r>
            <w:r w:rsidRPr="00C10E7F">
              <w:rPr>
                <w:sz w:val="20"/>
                <w:szCs w:val="20"/>
              </w:rPr>
              <w:t xml:space="preserve">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6. Казакова Т.А. Художественный пе</w:t>
            </w:r>
            <w:r w:rsidR="00DE3CCA">
              <w:rPr>
                <w:sz w:val="20"/>
                <w:szCs w:val="20"/>
              </w:rPr>
              <w:t xml:space="preserve">ревод / Т.А. Казакова. </w:t>
            </w:r>
            <w:proofErr w:type="gramStart"/>
            <w:r w:rsidR="00DE3CCA">
              <w:rPr>
                <w:sz w:val="20"/>
                <w:szCs w:val="20"/>
              </w:rPr>
              <w:t>СПб.,</w:t>
            </w:r>
            <w:proofErr w:type="gramEnd"/>
            <w:r w:rsidR="00DE3CCA">
              <w:rPr>
                <w:sz w:val="20"/>
                <w:szCs w:val="20"/>
              </w:rPr>
              <w:t xml:space="preserve"> 2012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СПб.,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3CCA">
              <w:rPr>
                <w:rFonts w:ascii="Times New Roman" w:hAnsi="Times New Roman" w:cs="Times New Roman"/>
                <w:sz w:val="20"/>
                <w:szCs w:val="20"/>
              </w:rPr>
              <w:t>– М.:АСТ: Восток – Запад. – 2009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</w:t>
            </w:r>
            <w:r w:rsidR="00DE3CCA">
              <w:rPr>
                <w:sz w:val="20"/>
                <w:szCs w:val="20"/>
              </w:rPr>
              <w:t>енного университета Москва, 2009</w:t>
            </w:r>
            <w:r w:rsidRPr="007714BD">
              <w:rPr>
                <w:sz w:val="20"/>
                <w:szCs w:val="20"/>
              </w:rPr>
              <w:t>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А..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перевода</w:t>
            </w:r>
            <w:r w:rsidR="00DE3CCA">
              <w:rPr>
                <w:sz w:val="20"/>
                <w:szCs w:val="20"/>
              </w:rPr>
              <w:t xml:space="preserve">./ П.И. </w:t>
            </w:r>
            <w:proofErr w:type="spellStart"/>
            <w:r w:rsidR="00DE3CCA">
              <w:rPr>
                <w:sz w:val="20"/>
                <w:szCs w:val="20"/>
              </w:rPr>
              <w:t>Копанев</w:t>
            </w:r>
            <w:proofErr w:type="spellEnd"/>
            <w:r w:rsidR="00DE3CCA">
              <w:rPr>
                <w:sz w:val="20"/>
                <w:szCs w:val="20"/>
              </w:rPr>
              <w:t xml:space="preserve">.- </w:t>
            </w:r>
            <w:proofErr w:type="spellStart"/>
            <w:r w:rsidR="00DE3CCA">
              <w:rPr>
                <w:sz w:val="20"/>
                <w:szCs w:val="20"/>
              </w:rPr>
              <w:t>Минск:БГУ</w:t>
            </w:r>
            <w:proofErr w:type="spellEnd"/>
            <w:r w:rsidR="00DE3CCA">
              <w:rPr>
                <w:sz w:val="20"/>
                <w:szCs w:val="20"/>
              </w:rPr>
              <w:t>, 2008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 1976. - 192 6. Левый И. Искусств</w:t>
            </w:r>
            <w:r w:rsidR="00DE3CCA">
              <w:rPr>
                <w:sz w:val="20"/>
                <w:szCs w:val="20"/>
              </w:rPr>
              <w:t xml:space="preserve">о </w:t>
            </w:r>
            <w:proofErr w:type="spellStart"/>
            <w:r w:rsidR="00DE3CCA">
              <w:rPr>
                <w:sz w:val="20"/>
                <w:szCs w:val="20"/>
              </w:rPr>
              <w:t>перевода.М</w:t>
            </w:r>
            <w:proofErr w:type="spellEnd"/>
            <w:r w:rsidR="00DE3CCA">
              <w:rPr>
                <w:sz w:val="20"/>
                <w:szCs w:val="20"/>
              </w:rPr>
              <w:t>.: Прогресс,</w:t>
            </w:r>
            <w:r w:rsidR="00DE3CCA">
              <w:rPr>
                <w:sz w:val="20"/>
                <w:szCs w:val="20"/>
                <w:lang w:val="kk-KZ"/>
              </w:rPr>
              <w:t xml:space="preserve"> 2005</w:t>
            </w:r>
            <w:r w:rsidR="00DE3CCA">
              <w:rPr>
                <w:sz w:val="20"/>
                <w:szCs w:val="20"/>
              </w:rPr>
              <w:t xml:space="preserve"> 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8E173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</w:t>
            </w:r>
            <w:r w:rsidR="008E1732">
              <w:rPr>
                <w:sz w:val="20"/>
                <w:szCs w:val="20"/>
                <w:lang w:val="kk-KZ"/>
              </w:rPr>
              <w:t xml:space="preserve">о </w:t>
            </w:r>
            <w:r w:rsidR="00304EB5">
              <w:rPr>
                <w:sz w:val="20"/>
                <w:szCs w:val="20"/>
                <w:lang w:val="kk-KZ"/>
              </w:rPr>
              <w:t xml:space="preserve">текста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8E17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</w:t>
            </w:r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gramStart"/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>литературоведения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</w:t>
            </w:r>
            <w:proofErr w:type="spellStart"/>
            <w:r w:rsidR="00687C7A">
              <w:rPr>
                <w:sz w:val="20"/>
                <w:szCs w:val="20"/>
              </w:rPr>
              <w:t>первода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0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0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E694C">
              <w:rPr>
                <w:sz w:val="20"/>
                <w:szCs w:val="20"/>
              </w:rPr>
              <w:t xml:space="preserve">  СРС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1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6B252A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  <w:lang w:val="kk-KZ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  <w:r w:rsidR="006B252A">
              <w:rPr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6B252A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художественного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lastRenderedPageBreak/>
              <w:t>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8E173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художественного текста 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Понятие </w:t>
            </w:r>
            <w:r w:rsidR="006B252A">
              <w:rPr>
                <w:sz w:val="20"/>
                <w:szCs w:val="20"/>
                <w:lang w:val="kk-KZ"/>
              </w:rPr>
              <w:t>концепта в художественном тексте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B252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>художественых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  <w:r w:rsidR="00A21A1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Стилистические особенности  разных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  <w:r w:rsidR="00A21A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21A1C">
              <w:rPr>
                <w:sz w:val="20"/>
                <w:szCs w:val="20"/>
                <w:lang w:val="kk-KZ"/>
              </w:rPr>
              <w:t>(произведение по выбору)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lastRenderedPageBreak/>
              <w:t xml:space="preserve">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A21A1C" w:rsidRDefault="00A21A1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AD41A9">
        <w:rPr>
          <w:sz w:val="20"/>
          <w:szCs w:val="20"/>
          <w:lang w:val="kk-KZ"/>
        </w:rPr>
        <w:t>Н.Сагындыков</w:t>
      </w:r>
      <w:bookmarkStart w:id="2" w:name="_GoBack"/>
      <w:bookmarkEnd w:id="2"/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</w:t>
      </w:r>
      <w:r w:rsidR="00A21A1C">
        <w:rPr>
          <w:sz w:val="20"/>
          <w:szCs w:val="20"/>
          <w:lang w:val="kk-KZ"/>
        </w:rPr>
        <w:t xml:space="preserve">                      Ж.Дадебаев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9468A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04861"/>
    <w:rsid w:val="00430A60"/>
    <w:rsid w:val="00451DD2"/>
    <w:rsid w:val="00533508"/>
    <w:rsid w:val="0053522B"/>
    <w:rsid w:val="005A55B3"/>
    <w:rsid w:val="005D2B43"/>
    <w:rsid w:val="005E494E"/>
    <w:rsid w:val="00633C31"/>
    <w:rsid w:val="00687C7A"/>
    <w:rsid w:val="006A17B9"/>
    <w:rsid w:val="006B252A"/>
    <w:rsid w:val="006C575A"/>
    <w:rsid w:val="00720003"/>
    <w:rsid w:val="00727082"/>
    <w:rsid w:val="007714BD"/>
    <w:rsid w:val="008C6E34"/>
    <w:rsid w:val="008E1732"/>
    <w:rsid w:val="008F3122"/>
    <w:rsid w:val="00A21A1C"/>
    <w:rsid w:val="00A54AC5"/>
    <w:rsid w:val="00AD1FAB"/>
    <w:rsid w:val="00AD41A9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DE3CCA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A86F-6115-43EE-82BC-80EE9CC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2020-09-06T16:53:00Z</dcterms:created>
  <dcterms:modified xsi:type="dcterms:W3CDTF">2021-10-19T04:56:00Z</dcterms:modified>
</cp:coreProperties>
</file>